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42C" w:rsidRDefault="0083142C" w:rsidP="0083142C">
      <w:pPr>
        <w:jc w:val="center"/>
        <w:rPr>
          <w:rFonts w:cs="Tahoma"/>
          <w:b/>
          <w:sz w:val="32"/>
          <w:szCs w:val="28"/>
        </w:rPr>
      </w:pPr>
    </w:p>
    <w:p w:rsidR="0083142C" w:rsidRPr="00DE1A28" w:rsidRDefault="0083142C" w:rsidP="0083142C">
      <w:pPr>
        <w:jc w:val="center"/>
        <w:rPr>
          <w:rFonts w:cs="Tahoma"/>
          <w:b/>
          <w:sz w:val="32"/>
          <w:szCs w:val="28"/>
        </w:rPr>
      </w:pPr>
      <w:r w:rsidRPr="00DE1A28">
        <w:rPr>
          <w:rFonts w:cs="Tahoma"/>
          <w:b/>
          <w:sz w:val="32"/>
          <w:szCs w:val="28"/>
        </w:rPr>
        <w:t xml:space="preserve">Čestné prohlášení </w:t>
      </w:r>
      <w:r>
        <w:rPr>
          <w:rFonts w:cs="Tahoma"/>
          <w:b/>
          <w:sz w:val="32"/>
          <w:szCs w:val="28"/>
        </w:rPr>
        <w:t>o splnění podmínek způsobilosti</w:t>
      </w:r>
      <w:r>
        <w:rPr>
          <w:rFonts w:cs="Tahoma"/>
          <w:b/>
          <w:sz w:val="32"/>
          <w:szCs w:val="28"/>
        </w:rPr>
        <w:br/>
      </w:r>
      <w:r w:rsidRPr="00DE1A28">
        <w:rPr>
          <w:rFonts w:cs="Tahoma"/>
          <w:b/>
          <w:sz w:val="32"/>
          <w:szCs w:val="28"/>
        </w:rPr>
        <w:t>a kr</w:t>
      </w:r>
      <w:r>
        <w:rPr>
          <w:rFonts w:cs="Tahoma"/>
          <w:b/>
          <w:sz w:val="32"/>
          <w:szCs w:val="28"/>
        </w:rPr>
        <w:t>itérií technické kvalifikace</w:t>
      </w:r>
    </w:p>
    <w:p w:rsidR="0083142C" w:rsidRPr="00BD60EE" w:rsidRDefault="0083142C" w:rsidP="0083142C">
      <w:pPr>
        <w:pStyle w:val="text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na </w:t>
      </w:r>
      <w:r>
        <w:rPr>
          <w:rFonts w:asciiTheme="minorHAnsi" w:hAnsiTheme="minorHAnsi" w:cs="Tahoma"/>
          <w:sz w:val="22"/>
          <w:szCs w:val="22"/>
        </w:rPr>
        <w:t xml:space="preserve">služby </w:t>
      </w:r>
      <w:r w:rsidRPr="006118D8">
        <w:rPr>
          <w:rFonts w:asciiTheme="minorHAnsi" w:hAnsiTheme="minorHAnsi" w:cs="Tahoma"/>
          <w:sz w:val="22"/>
          <w:szCs w:val="22"/>
        </w:rPr>
        <w:t>označené „</w:t>
      </w:r>
      <w:r w:rsidRPr="0083142C">
        <w:rPr>
          <w:rFonts w:asciiTheme="minorHAnsi" w:hAnsiTheme="minorHAnsi" w:cs="Tahoma"/>
          <w:b/>
          <w:sz w:val="22"/>
          <w:szCs w:val="22"/>
        </w:rPr>
        <w:t>Outsourcing správy IT pro Městský úřad Ostrov</w:t>
      </w:r>
      <w:r w:rsidRPr="006118D8">
        <w:rPr>
          <w:rFonts w:asciiTheme="minorHAnsi" w:hAnsiTheme="minorHAnsi" w:cs="Tahoma"/>
          <w:sz w:val="22"/>
          <w:szCs w:val="22"/>
        </w:rPr>
        <w:t>“</w:t>
      </w:r>
      <w:r w:rsidRPr="006118D8">
        <w:rPr>
          <w:rFonts w:asciiTheme="minorHAnsi" w:hAnsiTheme="minorHAnsi" w:cs="Tahoma"/>
          <w:b/>
          <w:sz w:val="22"/>
          <w:szCs w:val="22"/>
        </w:rPr>
        <w:t xml:space="preserve">, </w:t>
      </w:r>
      <w:r w:rsidR="00DC1752">
        <w:rPr>
          <w:rFonts w:asciiTheme="minorHAnsi" w:hAnsiTheme="minorHAnsi" w:cs="Tahoma"/>
          <w:sz w:val="22"/>
          <w:szCs w:val="22"/>
        </w:rPr>
        <w:t>zadávané zadavatelem formou veřejné zakázky malého rozsahu</w:t>
      </w:r>
      <w:bookmarkStart w:id="0" w:name="_GoBack"/>
      <w:bookmarkEnd w:id="0"/>
      <w:r w:rsidRPr="00DE1A28">
        <w:rPr>
          <w:rFonts w:asciiTheme="minorHAnsi" w:hAnsiTheme="minorHAnsi" w:cs="Tahoma"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83142C" w:rsidRPr="00DE1A28" w:rsidRDefault="0083142C" w:rsidP="0083142C">
      <w:pPr>
        <w:tabs>
          <w:tab w:val="num" w:pos="1560"/>
        </w:tabs>
        <w:suppressAutoHyphens/>
        <w:jc w:val="both"/>
        <w:rPr>
          <w:rFonts w:cs="Tahoma"/>
          <w:bCs/>
        </w:rPr>
      </w:pPr>
    </w:p>
    <w:p w:rsidR="0083142C" w:rsidRDefault="0083142C" w:rsidP="0083142C">
      <w:pPr>
        <w:tabs>
          <w:tab w:val="num" w:pos="1560"/>
        </w:tabs>
        <w:suppressAutoHyphens/>
        <w:jc w:val="both"/>
        <w:rPr>
          <w:rFonts w:cs="Tahoma"/>
          <w:bCs/>
        </w:rPr>
      </w:pPr>
      <w:r w:rsidRPr="00DE1A28">
        <w:rPr>
          <w:rFonts w:cs="Tahoma"/>
          <w:bCs/>
        </w:rPr>
        <w:t>Tímto čestně prohlašujeme, že bezezbytku splňujeme:</w:t>
      </w:r>
    </w:p>
    <w:p w:rsidR="0083142C" w:rsidRPr="00DE1A28" w:rsidRDefault="0083142C" w:rsidP="0083142C">
      <w:pPr>
        <w:pStyle w:val="Odstavecseseznamem"/>
        <w:numPr>
          <w:ilvl w:val="0"/>
          <w:numId w:val="2"/>
        </w:numPr>
        <w:tabs>
          <w:tab w:val="num" w:pos="1560"/>
        </w:tabs>
        <w:suppressAutoHyphens/>
        <w:spacing w:after="0" w:line="240" w:lineRule="auto"/>
        <w:contextualSpacing w:val="0"/>
        <w:jc w:val="both"/>
        <w:rPr>
          <w:rFonts w:cs="Tahoma"/>
          <w:bCs/>
          <w:lang w:eastAsia="cs-CZ"/>
        </w:rPr>
      </w:pPr>
      <w:r w:rsidRPr="00DE1A28">
        <w:rPr>
          <w:rFonts w:cs="Tahoma"/>
          <w:bCs/>
          <w:lang w:eastAsia="cs-CZ"/>
        </w:rPr>
        <w:t>veškeré podmínky základní způsobilosti dle bodu 6.1 výzvy k podání nabídek,</w:t>
      </w:r>
    </w:p>
    <w:p w:rsidR="0083142C" w:rsidRPr="00DE1A28" w:rsidRDefault="0083142C" w:rsidP="0083142C">
      <w:pPr>
        <w:pStyle w:val="Odstavecseseznamem"/>
        <w:numPr>
          <w:ilvl w:val="0"/>
          <w:numId w:val="2"/>
        </w:numPr>
        <w:tabs>
          <w:tab w:val="num" w:pos="1560"/>
        </w:tabs>
        <w:suppressAutoHyphens/>
        <w:spacing w:after="0" w:line="240" w:lineRule="auto"/>
        <w:contextualSpacing w:val="0"/>
        <w:jc w:val="both"/>
        <w:rPr>
          <w:rFonts w:cs="Tahoma"/>
          <w:bCs/>
          <w:lang w:eastAsia="cs-CZ"/>
        </w:rPr>
      </w:pPr>
      <w:r w:rsidRPr="00DE1A28">
        <w:rPr>
          <w:rFonts w:cs="Tahoma"/>
          <w:bCs/>
          <w:lang w:eastAsia="cs-CZ"/>
        </w:rPr>
        <w:t>veškeré podmínky profesní způsobilosti dle bodu 6.2 výzvy k podání nabídek,</w:t>
      </w:r>
    </w:p>
    <w:p w:rsidR="0083142C" w:rsidRPr="00DE1A28" w:rsidRDefault="0083142C" w:rsidP="0083142C">
      <w:pPr>
        <w:pStyle w:val="Odstavecseseznamem"/>
        <w:numPr>
          <w:ilvl w:val="0"/>
          <w:numId w:val="2"/>
        </w:numPr>
        <w:tabs>
          <w:tab w:val="num" w:pos="1560"/>
        </w:tabs>
        <w:suppressAutoHyphens/>
        <w:spacing w:after="0" w:line="240" w:lineRule="auto"/>
        <w:contextualSpacing w:val="0"/>
        <w:jc w:val="both"/>
        <w:rPr>
          <w:rFonts w:cs="Tahoma"/>
          <w:bCs/>
          <w:lang w:eastAsia="cs-CZ"/>
        </w:rPr>
      </w:pPr>
      <w:r w:rsidRPr="00DE1A28">
        <w:rPr>
          <w:rFonts w:cs="Tahoma"/>
          <w:bCs/>
          <w:lang w:eastAsia="cs-CZ"/>
        </w:rPr>
        <w:t>veškerá kritéria technické kvalifikace dle bodu 6.4 výzvy k podání nabídek.</w:t>
      </w:r>
    </w:p>
    <w:p w:rsidR="0083142C" w:rsidRPr="00DE1A28" w:rsidRDefault="0083142C" w:rsidP="0083142C">
      <w:pPr>
        <w:tabs>
          <w:tab w:val="num" w:pos="1560"/>
        </w:tabs>
        <w:suppressAutoHyphens/>
        <w:jc w:val="both"/>
        <w:rPr>
          <w:rFonts w:cs="Tahoma"/>
          <w:bCs/>
        </w:rPr>
      </w:pPr>
    </w:p>
    <w:p w:rsidR="0083142C" w:rsidRPr="00DE1A28" w:rsidRDefault="0083142C" w:rsidP="0083142C">
      <w:pPr>
        <w:tabs>
          <w:tab w:val="num" w:pos="1560"/>
        </w:tabs>
        <w:suppressAutoHyphens/>
        <w:jc w:val="both"/>
        <w:rPr>
          <w:rFonts w:cs="Tahoma"/>
          <w:bCs/>
        </w:rPr>
      </w:pPr>
      <w:r w:rsidRPr="00DE1A28">
        <w:rPr>
          <w:rFonts w:cs="Tahoma"/>
          <w:bCs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83142C" w:rsidRPr="00DE1A28" w:rsidRDefault="0083142C" w:rsidP="0083142C">
      <w:pPr>
        <w:tabs>
          <w:tab w:val="num" w:pos="1560"/>
        </w:tabs>
        <w:suppressAutoHyphens/>
        <w:jc w:val="both"/>
        <w:rPr>
          <w:rFonts w:cs="Tahoma"/>
          <w:bCs/>
        </w:rPr>
      </w:pPr>
    </w:p>
    <w:p w:rsidR="0083142C" w:rsidRPr="00DE1A28" w:rsidRDefault="0083142C" w:rsidP="0083142C">
      <w:pPr>
        <w:jc w:val="both"/>
        <w:rPr>
          <w:rFonts w:cs="Tahoma"/>
        </w:rPr>
      </w:pPr>
      <w:r w:rsidRPr="00DE1A28">
        <w:rPr>
          <w:rFonts w:cs="Tahoma"/>
        </w:rPr>
        <w:t xml:space="preserve">Toto prohlášení podepisuji </w:t>
      </w:r>
      <w:r>
        <w:rPr>
          <w:rFonts w:cs="Tahoma"/>
        </w:rPr>
        <w:t xml:space="preserve">za účastníka zadávacího řízení </w:t>
      </w:r>
      <w:r w:rsidRPr="001144D6">
        <w:rPr>
          <w:rFonts w:cs="Tahoma"/>
          <w:b/>
          <w:highlight w:val="yellow"/>
        </w:rPr>
        <w:t>[účastník zadávacího řízení doplní název účastníka zadávacího řízení]</w:t>
      </w:r>
      <w:r>
        <w:rPr>
          <w:rFonts w:cs="Tahoma"/>
        </w:rPr>
        <w:t xml:space="preserve"> </w:t>
      </w:r>
      <w:r w:rsidRPr="00DE1A28">
        <w:rPr>
          <w:rFonts w:cs="Tahoma"/>
        </w:rPr>
        <w:t>jako ……………………………………………………………</w:t>
      </w:r>
      <w:proofErr w:type="gramStart"/>
      <w:r w:rsidRPr="00DE1A28">
        <w:rPr>
          <w:rFonts w:cs="Tahoma"/>
        </w:rPr>
        <w:t>…..</w:t>
      </w:r>
      <w:proofErr w:type="gramEnd"/>
    </w:p>
    <w:p w:rsidR="0083142C" w:rsidRPr="00DE1A28" w:rsidRDefault="0083142C" w:rsidP="0083142C">
      <w:pPr>
        <w:ind w:left="3240"/>
        <w:jc w:val="both"/>
        <w:rPr>
          <w:rFonts w:cs="Tahoma"/>
          <w:i/>
        </w:rPr>
      </w:pPr>
      <w:r w:rsidRPr="00DE1A28">
        <w:rPr>
          <w:rFonts w:cs="Tahoma"/>
          <w:i/>
          <w:highlight w:val="yellow"/>
        </w:rPr>
        <w:t>(uchazeč uvede např. předseda představenstva a.s., jednatel společnosti s ručením omezeným apod.)</w:t>
      </w:r>
    </w:p>
    <w:p w:rsidR="0083142C" w:rsidRPr="00DE1A28" w:rsidRDefault="0083142C" w:rsidP="0083142C">
      <w:pPr>
        <w:spacing w:before="240"/>
        <w:jc w:val="both"/>
        <w:rPr>
          <w:rFonts w:cs="Tahoma"/>
        </w:rPr>
      </w:pPr>
      <w:r w:rsidRPr="00DE1A28">
        <w:rPr>
          <w:rFonts w:cs="Tahoma"/>
        </w:rPr>
        <w:t>V………………</w:t>
      </w:r>
      <w:proofErr w:type="gramStart"/>
      <w:r w:rsidRPr="00DE1A28">
        <w:rPr>
          <w:rFonts w:cs="Tahoma"/>
        </w:rPr>
        <w:t>…..dne</w:t>
      </w:r>
      <w:proofErr w:type="gramEnd"/>
      <w:r w:rsidRPr="00DE1A28">
        <w:rPr>
          <w:rFonts w:cs="Tahoma"/>
        </w:rPr>
        <w:t>……………..</w:t>
      </w:r>
    </w:p>
    <w:p w:rsidR="0083142C" w:rsidRPr="00DE1A28" w:rsidRDefault="0083142C" w:rsidP="0083142C">
      <w:pPr>
        <w:spacing w:before="240"/>
        <w:jc w:val="both"/>
        <w:rPr>
          <w:rFonts w:cs="Tahoma"/>
        </w:rPr>
      </w:pPr>
    </w:p>
    <w:p w:rsidR="0083142C" w:rsidRPr="00DE1A28" w:rsidRDefault="0083142C" w:rsidP="0083142C">
      <w:pPr>
        <w:spacing w:before="240"/>
        <w:jc w:val="both"/>
        <w:rPr>
          <w:rFonts w:cs="Tahoma"/>
        </w:rPr>
      </w:pPr>
    </w:p>
    <w:p w:rsidR="0083142C" w:rsidRPr="00DE1A28" w:rsidRDefault="0083142C" w:rsidP="0083142C">
      <w:pPr>
        <w:spacing w:before="240"/>
        <w:jc w:val="right"/>
        <w:rPr>
          <w:rFonts w:cs="Tahoma"/>
        </w:rPr>
      </w:pPr>
      <w:r w:rsidRPr="00DE1A28">
        <w:rPr>
          <w:rFonts w:cs="Tahoma"/>
        </w:rPr>
        <w:t>……………………………….</w:t>
      </w:r>
    </w:p>
    <w:p w:rsidR="0083142C" w:rsidRPr="00DE1A28" w:rsidRDefault="0083142C" w:rsidP="0083142C">
      <w:pPr>
        <w:jc w:val="right"/>
        <w:rPr>
          <w:rFonts w:cs="Tahoma"/>
        </w:rPr>
      </w:pPr>
      <w:r w:rsidRPr="00DE1A28">
        <w:rPr>
          <w:rFonts w:cs="Tahoma"/>
        </w:rPr>
        <w:t>podpis</w:t>
      </w:r>
    </w:p>
    <w:p w:rsidR="0083142C" w:rsidRPr="00DE1A28" w:rsidRDefault="0083142C" w:rsidP="0083142C">
      <w:pPr>
        <w:jc w:val="right"/>
        <w:rPr>
          <w:rFonts w:cs="Tahoma"/>
        </w:rPr>
      </w:pPr>
      <w:r w:rsidRPr="00DE1A28">
        <w:rPr>
          <w:rFonts w:cs="Tahoma"/>
          <w:highlight w:val="yellow"/>
        </w:rPr>
        <w:t>titul, jméno, příjmení</w:t>
      </w:r>
    </w:p>
    <w:p w:rsidR="002A2FED" w:rsidRPr="0083142C" w:rsidRDefault="002A2FED" w:rsidP="0083142C"/>
    <w:sectPr w:rsidR="002A2FED" w:rsidRPr="0083142C" w:rsidSect="00DD15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3E0" w:rsidRDefault="007C13E0" w:rsidP="002A2FED">
      <w:pPr>
        <w:spacing w:after="0" w:line="240" w:lineRule="auto"/>
      </w:pPr>
      <w:r>
        <w:separator/>
      </w:r>
    </w:p>
  </w:endnote>
  <w:endnote w:type="continuationSeparator" w:id="0">
    <w:p w:rsidR="007C13E0" w:rsidRDefault="007C13E0" w:rsidP="002A2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F7A" w:rsidRDefault="00CA6F7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F7A" w:rsidRDefault="00CA6F7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F7A" w:rsidRDefault="00CA6F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3E0" w:rsidRDefault="007C13E0" w:rsidP="002A2FED">
      <w:pPr>
        <w:spacing w:after="0" w:line="240" w:lineRule="auto"/>
      </w:pPr>
      <w:r>
        <w:separator/>
      </w:r>
    </w:p>
  </w:footnote>
  <w:footnote w:type="continuationSeparator" w:id="0">
    <w:p w:rsidR="007C13E0" w:rsidRDefault="007C13E0" w:rsidP="002A2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F7A" w:rsidRDefault="00CA6F7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F7A" w:rsidRDefault="00CA6F7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2C" w:rsidRPr="0083142C" w:rsidRDefault="00CA6F7A" w:rsidP="0083142C">
    <w:pPr>
      <w:spacing w:after="0" w:line="240" w:lineRule="auto"/>
      <w:ind w:right="-711"/>
      <w:jc w:val="right"/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5E1916B" wp14:editId="5994860B">
          <wp:simplePos x="0" y="0"/>
          <wp:positionH relativeFrom="column">
            <wp:posOffset>2329815</wp:posOffset>
          </wp:positionH>
          <wp:positionV relativeFrom="paragraph">
            <wp:posOffset>-80010</wp:posOffset>
          </wp:positionV>
          <wp:extent cx="779780" cy="933450"/>
          <wp:effectExtent l="0" t="0" r="1270" b="0"/>
          <wp:wrapNone/>
          <wp:docPr id="3" name="obrázek 4" descr="ostrov%20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ostrov%20(1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78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142C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5391A7B5" wp14:editId="15DBA1F9">
          <wp:simplePos x="0" y="0"/>
          <wp:positionH relativeFrom="column">
            <wp:posOffset>-386080</wp:posOffset>
          </wp:positionH>
          <wp:positionV relativeFrom="paragraph">
            <wp:posOffset>-19050</wp:posOffset>
          </wp:positionV>
          <wp:extent cx="1838325" cy="619125"/>
          <wp:effectExtent l="0" t="0" r="9525" b="9525"/>
          <wp:wrapNone/>
          <wp:docPr id="2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42C" w:rsidRPr="0083142C"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>město Ostrov</w:t>
    </w:r>
  </w:p>
  <w:p w:rsidR="0083142C" w:rsidRPr="0083142C" w:rsidRDefault="0083142C" w:rsidP="0083142C">
    <w:pPr>
      <w:spacing w:after="0" w:line="240" w:lineRule="auto"/>
      <w:ind w:right="-711"/>
      <w:jc w:val="right"/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</w:pPr>
    <w:r w:rsidRPr="0083142C"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 xml:space="preserve">Př. č. </w:t>
    </w:r>
    <w:r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>4</w:t>
    </w:r>
    <w:r w:rsidR="00CA6F7A"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 xml:space="preserve"> - </w:t>
    </w:r>
    <w:r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>Čestné prohlášení o splnění kvalifikace</w:t>
    </w:r>
  </w:p>
  <w:p w:rsidR="0083142C" w:rsidRPr="0083142C" w:rsidRDefault="0083142C" w:rsidP="0083142C">
    <w:pPr>
      <w:spacing w:after="0" w:line="240" w:lineRule="auto"/>
      <w:ind w:right="-711"/>
      <w:jc w:val="right"/>
      <w:rPr>
        <w:rFonts w:ascii="Calibri" w:eastAsia="Times New Roman" w:hAnsi="Calibri" w:cs="TimesNewRomanPSMT"/>
        <w:b/>
        <w:bCs/>
        <w:color w:val="A6A6A6"/>
        <w:sz w:val="20"/>
        <w:szCs w:val="20"/>
        <w:lang w:eastAsia="cs-CZ"/>
      </w:rPr>
    </w:pPr>
    <w:r w:rsidRPr="0083142C">
      <w:rPr>
        <w:rFonts w:ascii="Calibri" w:eastAsia="Times New Roman" w:hAnsi="Calibri" w:cs="TimesNewRomanPSMT"/>
        <w:b/>
        <w:bCs/>
        <w:color w:val="A6A6A6"/>
        <w:sz w:val="20"/>
        <w:szCs w:val="20"/>
        <w:lang w:eastAsia="cs-CZ"/>
      </w:rPr>
      <w:t>Outsourcing správy IT pro Městský úřad Ostrov</w:t>
    </w:r>
  </w:p>
  <w:p w:rsidR="0083142C" w:rsidRPr="0083142C" w:rsidRDefault="0083142C" w:rsidP="0083142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</w:p>
  <w:p w:rsidR="002A2FED" w:rsidRPr="00C05A47" w:rsidRDefault="002A2FED" w:rsidP="00C05A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0140E"/>
    <w:multiLevelType w:val="hybridMultilevel"/>
    <w:tmpl w:val="3C829D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4E"/>
    <w:rsid w:val="00013A03"/>
    <w:rsid w:val="001046E7"/>
    <w:rsid w:val="002277B3"/>
    <w:rsid w:val="002277FD"/>
    <w:rsid w:val="00290CCF"/>
    <w:rsid w:val="002A2FED"/>
    <w:rsid w:val="002C706F"/>
    <w:rsid w:val="00334B8F"/>
    <w:rsid w:val="003E15C4"/>
    <w:rsid w:val="00677B7E"/>
    <w:rsid w:val="006A6624"/>
    <w:rsid w:val="007303F3"/>
    <w:rsid w:val="007706BE"/>
    <w:rsid w:val="007C13E0"/>
    <w:rsid w:val="007E76F4"/>
    <w:rsid w:val="0083142C"/>
    <w:rsid w:val="009B16B6"/>
    <w:rsid w:val="009C54C4"/>
    <w:rsid w:val="00A36D70"/>
    <w:rsid w:val="00AD77FF"/>
    <w:rsid w:val="00C05A47"/>
    <w:rsid w:val="00C204FC"/>
    <w:rsid w:val="00CA6F7A"/>
    <w:rsid w:val="00DC1752"/>
    <w:rsid w:val="00DD1550"/>
    <w:rsid w:val="00DD6045"/>
    <w:rsid w:val="00E67BE0"/>
    <w:rsid w:val="00F376AB"/>
    <w:rsid w:val="00F6286D"/>
    <w:rsid w:val="00F66F4E"/>
    <w:rsid w:val="00FE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FE976F8-606C-4A01-9C75-42055B1E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2A2FE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F66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66F4E"/>
    <w:pPr>
      <w:ind w:left="720"/>
      <w:contextualSpacing/>
    </w:pPr>
  </w:style>
  <w:style w:type="paragraph" w:customStyle="1" w:styleId="text">
    <w:name w:val="text"/>
    <w:rsid w:val="00F376AB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2A2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A2FED"/>
  </w:style>
  <w:style w:type="paragraph" w:styleId="Zpat">
    <w:name w:val="footer"/>
    <w:basedOn w:val="Normln"/>
    <w:link w:val="ZpatChar"/>
    <w:uiPriority w:val="99"/>
    <w:unhideWhenUsed/>
    <w:rsid w:val="002A2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2FE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A2F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A2F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A2FED"/>
    <w:rPr>
      <w:vertAlign w:val="superscript"/>
    </w:rPr>
  </w:style>
  <w:style w:type="character" w:customStyle="1" w:styleId="Nadpis4Char">
    <w:name w:val="Nadpis 4 Char"/>
    <w:basedOn w:val="Standardnpsmoodstavce"/>
    <w:link w:val="Nadpis4"/>
    <w:semiHidden/>
    <w:rsid w:val="002A2FED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6F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5309-B536-4EE7-9114-9CECD276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Antonín Hajdušek</dc:creator>
  <cp:lastModifiedBy>mhrabovsky</cp:lastModifiedBy>
  <cp:revision>14</cp:revision>
  <dcterms:created xsi:type="dcterms:W3CDTF">2017-06-05T08:54:00Z</dcterms:created>
  <dcterms:modified xsi:type="dcterms:W3CDTF">2020-03-09T13:44:00Z</dcterms:modified>
</cp:coreProperties>
</file>